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C8" w:rsidRDefault="00DA45C8" w:rsidP="00390B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 д. </w:t>
      </w:r>
      <w:proofErr w:type="spellStart"/>
      <w:r>
        <w:rPr>
          <w:b/>
          <w:bCs/>
          <w:color w:val="000000"/>
          <w:sz w:val="28"/>
          <w:szCs w:val="28"/>
        </w:rPr>
        <w:t>Клетино</w:t>
      </w:r>
      <w:proofErr w:type="spellEnd"/>
      <w:r>
        <w:rPr>
          <w:b/>
          <w:bCs/>
          <w:color w:val="000000"/>
          <w:sz w:val="28"/>
          <w:szCs w:val="28"/>
        </w:rPr>
        <w:t xml:space="preserve"> состоялся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XXIX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областной литературный праздник</w:t>
      </w:r>
    </w:p>
    <w:p w:rsidR="00DA45C8" w:rsidRDefault="00DA45C8" w:rsidP="00390B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Е.Ф. Маркина</w:t>
      </w:r>
    </w:p>
    <w:p w:rsidR="00DA45C8" w:rsidRDefault="00DA45C8" w:rsidP="00390B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«Наша Русь для меня здесь начинается…»</w:t>
      </w:r>
    </w:p>
    <w:p w:rsidR="00DA45C8" w:rsidRDefault="00DA45C8" w:rsidP="00DA45C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DA45C8" w:rsidRDefault="00390BAA" w:rsidP="00390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DA45C8">
        <w:rPr>
          <w:color w:val="000000"/>
          <w:sz w:val="28"/>
          <w:szCs w:val="28"/>
        </w:rPr>
        <w:t xml:space="preserve">27 августа д. </w:t>
      </w:r>
      <w:proofErr w:type="spellStart"/>
      <w:r w:rsidR="00DA45C8">
        <w:rPr>
          <w:color w:val="000000"/>
          <w:sz w:val="28"/>
          <w:szCs w:val="28"/>
        </w:rPr>
        <w:t>Клетино</w:t>
      </w:r>
      <w:proofErr w:type="spellEnd"/>
      <w:r w:rsidR="00DA45C8">
        <w:rPr>
          <w:color w:val="000000"/>
          <w:sz w:val="28"/>
          <w:szCs w:val="28"/>
        </w:rPr>
        <w:t xml:space="preserve"> вновь стала литературной столицей Рязанщины. В этот день все дороги вели на родину талантливого земляка, поэта, члена Союза писателей России Е.Ф. Маркина.</w:t>
      </w:r>
    </w:p>
    <w:p w:rsidR="00DA45C8" w:rsidRDefault="00390BAA" w:rsidP="00390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DA45C8">
        <w:rPr>
          <w:color w:val="000000"/>
          <w:sz w:val="28"/>
          <w:szCs w:val="28"/>
        </w:rPr>
        <w:t>Традиционный областной праздник «Наша Русь для меня здесь начинается…» проходит уже в 29-й раз. Интерес гостей и зрителей к нему не иссяк, по-прежнему в живописной деревне над Окой он собирает ценителей и почитателей творчества большого русского поэта.</w:t>
      </w:r>
    </w:p>
    <w:p w:rsidR="00DA45C8" w:rsidRDefault="00390BAA" w:rsidP="00390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proofErr w:type="gramStart"/>
      <w:r w:rsidR="00DA45C8">
        <w:rPr>
          <w:color w:val="000000"/>
          <w:sz w:val="28"/>
          <w:szCs w:val="28"/>
        </w:rPr>
        <w:t>В начале праздника с приветственным словом к зрителям обратились почётные гости: заместитель главы администрации Касимовского района по социальной политике Г.А. Павлюкова, начальник отдела развития библиотек и музеев Министерства культуры и туризма Рязанской области Е.С. Горшкова, заместитель секретаря Общественной палаты Рязанской области, профессор Рязанского государственного университета им. С.А. Есенина, лауреат Премии Рязанской области им. С.А. Есенина в</w:t>
      </w:r>
      <w:proofErr w:type="gramEnd"/>
      <w:r w:rsidR="00DA45C8">
        <w:rPr>
          <w:color w:val="000000"/>
          <w:sz w:val="28"/>
          <w:szCs w:val="28"/>
        </w:rPr>
        <w:t xml:space="preserve"> области литературы и искусства О.Е. Воронова, член Союза журналистов России, Заслуженный работник культуры РФ Л.Г. </w:t>
      </w:r>
      <w:proofErr w:type="spellStart"/>
      <w:r w:rsidR="00DA45C8">
        <w:rPr>
          <w:color w:val="000000"/>
          <w:sz w:val="28"/>
          <w:szCs w:val="28"/>
        </w:rPr>
        <w:t>Гоенко</w:t>
      </w:r>
      <w:proofErr w:type="spellEnd"/>
      <w:r w:rsidR="00DA45C8">
        <w:rPr>
          <w:color w:val="000000"/>
          <w:sz w:val="28"/>
          <w:szCs w:val="28"/>
        </w:rPr>
        <w:t>, а также кандидат искусствоведения, доцент кафедры режиссуры Рязанского филиала Московского государственного института культуры, сын поэта Р.Е. Маркин.</w:t>
      </w:r>
    </w:p>
    <w:p w:rsidR="00DA45C8" w:rsidRDefault="00390BAA" w:rsidP="00390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DA45C8">
        <w:rPr>
          <w:color w:val="000000"/>
          <w:sz w:val="28"/>
          <w:szCs w:val="28"/>
        </w:rPr>
        <w:t xml:space="preserve">В литературно-музыкальной композиции рассказ о жизни и творчестве поэта переплетался с выступлением коллег по перу из Рязанского отделения Союза писателей России (Владимир Хомяков, Борис </w:t>
      </w:r>
      <w:proofErr w:type="spellStart"/>
      <w:r w:rsidR="00DA45C8">
        <w:rPr>
          <w:color w:val="000000"/>
          <w:sz w:val="28"/>
          <w:szCs w:val="28"/>
        </w:rPr>
        <w:t>Гучков</w:t>
      </w:r>
      <w:proofErr w:type="spellEnd"/>
      <w:r w:rsidR="00DA45C8">
        <w:rPr>
          <w:color w:val="000000"/>
          <w:sz w:val="28"/>
          <w:szCs w:val="28"/>
        </w:rPr>
        <w:t xml:space="preserve">), Союза писателей России (Геннадий Морозов, Людмила </w:t>
      </w:r>
      <w:proofErr w:type="spellStart"/>
      <w:r w:rsidR="00DA45C8">
        <w:rPr>
          <w:color w:val="000000"/>
          <w:sz w:val="28"/>
          <w:szCs w:val="28"/>
        </w:rPr>
        <w:t>Анисарова</w:t>
      </w:r>
      <w:proofErr w:type="spellEnd"/>
      <w:r w:rsidR="00DA45C8">
        <w:rPr>
          <w:color w:val="000000"/>
          <w:sz w:val="28"/>
          <w:szCs w:val="28"/>
        </w:rPr>
        <w:t xml:space="preserve">), литературных объединений Рязанской области («Лира», «Родничок» - п. </w:t>
      </w:r>
      <w:proofErr w:type="spellStart"/>
      <w:r w:rsidR="00DA45C8">
        <w:rPr>
          <w:color w:val="000000"/>
          <w:sz w:val="28"/>
          <w:szCs w:val="28"/>
        </w:rPr>
        <w:t>Ермишь</w:t>
      </w:r>
      <w:proofErr w:type="spellEnd"/>
      <w:r w:rsidR="00DA45C8">
        <w:rPr>
          <w:color w:val="000000"/>
          <w:sz w:val="28"/>
          <w:szCs w:val="28"/>
        </w:rPr>
        <w:t xml:space="preserve">, «Первая строка» - г. Сасово, «Литературные субботы» - г. Касимов). Музыкальные номера ансамбля «Народный праздник» </w:t>
      </w:r>
      <w:proofErr w:type="spellStart"/>
      <w:r w:rsidR="00DA45C8">
        <w:rPr>
          <w:color w:val="000000"/>
          <w:sz w:val="28"/>
          <w:szCs w:val="28"/>
        </w:rPr>
        <w:t>Гусевского</w:t>
      </w:r>
      <w:proofErr w:type="spellEnd"/>
      <w:r w:rsidR="00DA45C8">
        <w:rPr>
          <w:color w:val="000000"/>
          <w:sz w:val="28"/>
          <w:szCs w:val="28"/>
        </w:rPr>
        <w:t xml:space="preserve"> клубного объединения и солистов Касимовского района создавали тёплую, уютную атмосферу.</w:t>
      </w:r>
    </w:p>
    <w:p w:rsidR="00DA45C8" w:rsidRDefault="00390BAA" w:rsidP="00390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DA45C8">
        <w:rPr>
          <w:color w:val="000000"/>
          <w:sz w:val="28"/>
          <w:szCs w:val="28"/>
        </w:rPr>
        <w:t xml:space="preserve">Конечно же, в этот день не обошлось без чтения стихов Евгения Маркина. В исполнении </w:t>
      </w:r>
      <w:proofErr w:type="spellStart"/>
      <w:r w:rsidR="00DA45C8">
        <w:rPr>
          <w:color w:val="000000"/>
          <w:sz w:val="28"/>
          <w:szCs w:val="28"/>
        </w:rPr>
        <w:t>Виталины</w:t>
      </w:r>
      <w:proofErr w:type="spellEnd"/>
      <w:r w:rsidR="00DA45C8">
        <w:rPr>
          <w:color w:val="000000"/>
          <w:sz w:val="28"/>
          <w:szCs w:val="28"/>
        </w:rPr>
        <w:t xml:space="preserve"> Романовой, постоянной участницы литературных праздников, искренне, душевно прозвучало «Сочинить бы песню о </w:t>
      </w:r>
      <w:proofErr w:type="spellStart"/>
      <w:r w:rsidR="00DA45C8">
        <w:rPr>
          <w:color w:val="000000"/>
          <w:sz w:val="28"/>
          <w:szCs w:val="28"/>
        </w:rPr>
        <w:t>Касимове</w:t>
      </w:r>
      <w:proofErr w:type="spellEnd"/>
      <w:r w:rsidR="00DA45C8">
        <w:rPr>
          <w:color w:val="000000"/>
          <w:sz w:val="28"/>
          <w:szCs w:val="28"/>
        </w:rPr>
        <w:t xml:space="preserve">»; о тяжелом военном детстве поэта читала Светлана </w:t>
      </w:r>
      <w:proofErr w:type="spellStart"/>
      <w:r w:rsidR="00DA45C8">
        <w:rPr>
          <w:color w:val="000000"/>
          <w:sz w:val="28"/>
          <w:szCs w:val="28"/>
        </w:rPr>
        <w:t>Корзикова</w:t>
      </w:r>
      <w:proofErr w:type="spellEnd"/>
      <w:r w:rsidR="00DA45C8">
        <w:rPr>
          <w:color w:val="000000"/>
          <w:sz w:val="28"/>
          <w:szCs w:val="28"/>
        </w:rPr>
        <w:t>; полюбившийся всем Николай Грачёв подарил минуты счастья, эмоционально прочитав любовную лирику.</w:t>
      </w:r>
    </w:p>
    <w:p w:rsidR="00DA45C8" w:rsidRDefault="00DA45C8" w:rsidP="00390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Подарком для всех зрителей стало выступление Заслуженного деятеля искусств РФ, композитора Александра Костенко (г. Рязань) и участников творческого объединения «Ближний круг» (г. Рязань, г. Москва.</w:t>
      </w:r>
      <w:r w:rsidR="007036E1">
        <w:rPr>
          <w:color w:val="000000"/>
          <w:sz w:val="28"/>
          <w:szCs w:val="28"/>
        </w:rPr>
        <w:t>)</w:t>
      </w:r>
      <w:bookmarkStart w:id="0" w:name="_GoBack"/>
      <w:bookmarkEnd w:id="0"/>
    </w:p>
    <w:p w:rsidR="00DA45C8" w:rsidRDefault="00DA45C8" w:rsidP="00390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5F50" w:rsidRDefault="00815F50"/>
    <w:sectPr w:rsidR="00815F50" w:rsidSect="00390B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D9"/>
    <w:rsid w:val="00325C00"/>
    <w:rsid w:val="00390BAA"/>
    <w:rsid w:val="007036E1"/>
    <w:rsid w:val="00815F50"/>
    <w:rsid w:val="00B51CD9"/>
    <w:rsid w:val="00D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5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5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636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2016-08-30T08:14:00Z</dcterms:created>
  <dcterms:modified xsi:type="dcterms:W3CDTF">2016-08-30T08:22:00Z</dcterms:modified>
</cp:coreProperties>
</file>